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TERMO DE COMPROMISSO</w:t>
        <w:br w:type="textWrapping"/>
        <w:t xml:space="preserve">(Processo Seletivo 2023/2024 - PPGHS)</w:t>
      </w:r>
    </w:p>
    <w:p w:rsidR="00000000" w:rsidDel="00000000" w:rsidP="00000000" w:rsidRDefault="00000000" w:rsidRPr="00000000" w14:paraId="00000002">
      <w:pPr>
        <w:pStyle w:val="Heading1"/>
        <w:spacing w:after="120" w:before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Declaração de defesa de mestrado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presente Termo, eu, _______________________________________________________, declaro estar ciente dos seguintes itens, tendo em vista decisões do Programa de Pós-graduação em História Social, da Faculdade de Filosofia, Letras e Ciências Humana, USP:</w:t>
      </w:r>
    </w:p>
    <w:p w:rsidR="00000000" w:rsidDel="00000000" w:rsidP="00000000" w:rsidRDefault="00000000" w:rsidRPr="00000000" w14:paraId="00000005">
      <w:pPr>
        <w:spacing w:after="120" w:before="120" w:lineRule="auto"/>
        <w:ind w:firstLine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MESTRANDOS DA USP: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20" w:before="12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prazo máximo de defesa da minha Dissertação de Mestrado: 20/01/2024.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20" w:before="12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que em caso de quaisquer pendências na entrega de documentação não será possível efetivar minha matrícula na pós-graduação do PPGHS.</w:t>
      </w:r>
    </w:p>
    <w:p w:rsidR="00000000" w:rsidDel="00000000" w:rsidP="00000000" w:rsidRDefault="00000000" w:rsidRPr="00000000" w14:paraId="00000008">
      <w:pPr>
        <w:spacing w:after="120" w:before="12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MESTRANDOS EXTERNOS À USP: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compromisso em entregar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Diploma de Mestrado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até o último dia do período reservado à matrícula de alunos ingressantes previsto no Calendário Escolar, tendo em vista a necessidade de aprovação da equivalência de título para ingresso no Doutorado. Na falta do diploma de mestrado, deverei entregar a Declaração, emitida pela Universidade na qual obtive o Mestrado, conforme modelo publicado no site do Programa.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before="12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o descumprimento dos compromissos de entrega de documentação relativa ao diploma de mestrado acarretará o cancelamento automático da inscrição para o curso de Pós-Graduação desta Faculdade, em nível de Doutorado, mesmo que aprovado no processo seletivo, sem direito à recurso ou devolução das taxas.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before="120" w:lineRule="auto"/>
        <w:ind w:left="1080" w:hanging="36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Mestres titulados pela UNICAMP e UNESP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cujos títulos são apenas outorgados após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homologação da defesa,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não poderão usar,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para fins de matrícula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ata de defesa. Somente o documento de Homologação com a Portaria de Credenciamento do Programa ou o Diploma de Mestre serão aceitos para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before="12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no caso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diplomas obtidos em universidades estrangeiras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 prazo para a obtenção da aprovação da Equivalência de Título junto à USP é o último dia do período reservado à matrícula dos alunos ingressantes previsto no Calendário Escolar. Portanto, os pedidos de Equivalência de títulos obtidos em universidades estrangeiras devem dar entrada com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pelo menos 6 meses de antecedência ao período de inscrição do processo seletivo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pStyle w:val="Heading1"/>
        <w:spacing w:after="12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after="12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____/______/______</w:t>
      </w:r>
    </w:p>
    <w:p w:rsidR="00000000" w:rsidDel="00000000" w:rsidP="00000000" w:rsidRDefault="00000000" w:rsidRPr="00000000" w14:paraId="0000000F">
      <w:pPr>
        <w:pStyle w:val="Heading1"/>
        <w:spacing w:after="12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12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1">
      <w:pPr>
        <w:pStyle w:val="Heading1"/>
        <w:spacing w:after="12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candidato(a)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7280" w:w="12240" w:orient="portrait"/>
      <w:pgMar w:bottom="1152" w:top="1152" w:left="1152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ANEXO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22"/>
      <w:szCs w:val="22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