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851"/>
        <w:jc w:val="both"/>
        <w:rPr>
          <w:rFonts w:ascii="Arial" w:cs="Arial" w:eastAsia="Arial" w:hAnsi="Arial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851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DE AUTODECLARAÇÃO DE PESSOA COM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851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Eu_______________________________________________________________________________, titular do RG_____________________________ e do CPF_______________________________, solicito minha inscrição como pessoa com deficiência, tendo em vista que sou portador/a de ________________________________________________________________________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Deficiência Física, Deficiência Auditiva, Deficiência Visual, Deficiência Mental ou Deficiência Múltipla), CID No. __________ 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Desse modo, afirmo que pertenço aos grupos sub-representados historicamente no ensino público superior brasileiro, e por isso, beneficiários da política de cotas do Programa de Pós-Graduação em História Social da USP. Declaro, portanto, estar ciente de que ao me identificar como pessoa com deficiência estou afirmando que compartilho de  condições desiguais de acesso à educação destes grupos. Declaro ainda estar ciente de que a não veracidade desta afirmação poderá acarretar, a qualquer tempo, a submissão a uma Comissão de Averiguação, com consequências em  minha classificação  no Edital de Ingresso para o Processo Seletivo 2023/2024 no PPGHS da USP e em minha  permanência no PPGHS,  de acordo com o item 1.7 do (transcrito abaixo), além da responsabilização por fraude nas esferas cível e criminal nos termos da legislação vigente.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vertAlign w:val="baseline"/>
          <w:rtl w:val="0"/>
        </w:rPr>
        <w:t xml:space="preserve">As/os candidatas/os optantes em qualquer das categorias da Política de Ações Afirmativas do Programa poderão ser submetidas/os a uma Comissão de Averiguação, designada pelo Programa, a qualquer momento do processo seletivo, ou, caso aprovadas/os, após o vínculo efetivado com a instituição, preservando-se o direito a recursos e regras estabelecidas pela USP.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 __/__/__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COMPLETO: _____________________________________________________________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ASSINATURA: 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40" w:w="11910" w:orient="portrait"/>
      <w:pgMar w:bottom="1580" w:top="280" w:left="1300" w:right="1640" w:header="720" w:footer="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9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85"/>
        <w:tab w:val="right" w:leader="none" w:pos="897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Heading1"/>
      <w:keepLines w:val="0"/>
      <w:widowControl w:val="1"/>
      <w:spacing w:before="120" w:lineRule="auto"/>
      <w:jc w:val="center"/>
      <w:rPr/>
    </w:pPr>
    <w:bookmarkStart w:colFirst="0" w:colLast="0" w:name="_4apq6snw3iwi" w:id="0"/>
    <w:bookmarkEnd w:id="0"/>
    <w:r w:rsidDel="00000000" w:rsidR="00000000" w:rsidRPr="00000000">
      <w:rPr>
        <w:rFonts w:ascii="Calibri" w:cs="Calibri" w:eastAsia="Calibri" w:hAnsi="Calibri"/>
        <w:sz w:val="28"/>
        <w:szCs w:val="28"/>
        <w:u w:val="single"/>
        <w:rtl w:val="0"/>
      </w:rPr>
      <w:t xml:space="preserve">Processo Seletivo 2023/2024 - PPGHS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